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52" w:rsidRPr="00C4523D" w:rsidRDefault="00CB6852" w:rsidP="00CB6852">
      <w:pPr>
        <w:pStyle w:val="2"/>
        <w:ind w:left="0" w:firstLine="0"/>
        <w:jc w:val="right"/>
        <w:rPr>
          <w:i w:val="0"/>
          <w:sz w:val="20"/>
        </w:rPr>
      </w:pPr>
      <w:bookmarkStart w:id="0" w:name="_Toc64041275"/>
      <w:r w:rsidRPr="00C4523D">
        <w:rPr>
          <w:i w:val="0"/>
          <w:sz w:val="20"/>
        </w:rPr>
        <w:t>Приложение 5</w:t>
      </w:r>
      <w:bookmarkEnd w:id="0"/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4523D">
        <w:rPr>
          <w:rFonts w:ascii="Arial" w:hAnsi="Arial" w:cs="Arial"/>
          <w:b/>
          <w:bCs/>
          <w:sz w:val="20"/>
          <w:szCs w:val="20"/>
        </w:rPr>
        <w:t>Анкета – кредитной организации</w:t>
      </w:r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>Часть первая (заполняется Клиентом или его Представителем)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91"/>
        <w:gridCol w:w="5220"/>
      </w:tblGrid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Полное наименование, полное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наименование, сокращенное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Наименование на иностранном языке (полное и (или) сокращенное)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 (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для резидента)</w:t>
            </w:r>
            <w:r w:rsidRPr="00C4523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 (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для нерезидента)</w:t>
            </w:r>
            <w:r w:rsidRPr="00C4523D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Дата государственной регистрации </w:t>
            </w: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Место государственной регистрации (местонахождение) </w:t>
            </w: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Код юридического лица в соответствии с Общероссийским классификатором предприятий и организаций (ОКПО) (при наличии)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Адрес юридического лица, 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а также адрес юридического лица на территории государства, в котором оно зарегистрировано (заполняется юридическим лицом, зарегистрированным в соответствии с законодательством иностранного государства)</w:t>
            </w: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Почтовый адрес (при наличии)</w:t>
            </w: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нерезидента/ код причины постановки на учет (КПП)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лицензии на право совершения деятельности, подлежащей лицензированию (вид, номер, дата выдачи, кем выдана, срок действия, перечень видов лицензируемой деятельности)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об органах управления кредитной организации (структура и персональный состав органов управления</w:t>
            </w:r>
            <w:r w:rsidRPr="00C452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C4523D">
              <w:rPr>
                <w:rFonts w:ascii="Arial" w:hAnsi="Arial" w:cs="Arial"/>
                <w:sz w:val="20"/>
                <w:szCs w:val="20"/>
              </w:rPr>
              <w:t>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лица).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Сведения о представителях юридического лица (лица, указанные в банковской карточке образцов подписей, лица, которым предоставлено право передачи расчетных документов или распоряжений на осуществление операций/сделок, лица, являющиеся владельцами электронных ключей) и основании (наименование (доверенность, договор, закон, др.), дата выдачи, срок действия, номер документа, подтверждающего наличие у лица полномочий представителя юридического лица)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Банковский идентификационный код</w:t>
            </w: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proofErr w:type="spellStart"/>
            <w:r w:rsidRPr="00C4523D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C4523D">
              <w:rPr>
                <w:rFonts w:ascii="Arial" w:hAnsi="Arial" w:cs="Arial"/>
                <w:sz w:val="20"/>
                <w:szCs w:val="20"/>
              </w:rPr>
              <w:t xml:space="preserve"> владельцах юридического лица (физические лица, </w:t>
            </w: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которые</w:t>
            </w:r>
            <w:proofErr w:type="gramEnd"/>
            <w:r w:rsidRPr="00C4523D">
              <w:rPr>
                <w:rFonts w:ascii="Arial" w:hAnsi="Arial" w:cs="Arial"/>
                <w:sz w:val="20"/>
                <w:szCs w:val="20"/>
              </w:rPr>
              <w:t xml:space="preserve"> в конечном счете прямо или косвенно (через третьих лиц), в том числе через юридическое лицо, несколько юридических лиц либо группу связанных юридических лиц) владеют (имеют преобладающее участие более 25 процентов в капитале) юридическим лицом либо прямо или косвенно контролируют действия юридического лица, в том числе имеют возможность определять решения, принимаемые  юридическим лицом)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Величина зарегистрированного и оплаченного уставного капитала или величина уставного фонда, имущества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присутствии или отсутствии юридического лица, органа или представителя юридического лица по адресу, указанному в едином государственном реестре юридических лиц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мерах, предпринимаемых по противодействию легализации доходов, полученных преступным путем, и финансированию терроризма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контактных телефонов,</w:t>
            </w:r>
          </w:p>
          <w:p w:rsidR="00CB6852" w:rsidRPr="00C4523D" w:rsidRDefault="00CB6852" w:rsidP="008A27D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</w:t>
            </w:r>
          </w:p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факсов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852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1.19.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Дата заполнения анкеты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52" w:rsidRPr="00C4523D" w:rsidRDefault="00CB6852" w:rsidP="008A27D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CB6852" w:rsidRPr="00C4523D" w:rsidRDefault="00CB6852" w:rsidP="00CB685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C4523D">
        <w:rPr>
          <w:rFonts w:ascii="Arial" w:hAnsi="Arial" w:cs="Arial"/>
          <w:sz w:val="20"/>
          <w:szCs w:val="20"/>
        </w:rPr>
        <w:t>Руководитель</w:t>
      </w:r>
      <w:proofErr w:type="gramStart"/>
      <w:r w:rsidRPr="00C4523D">
        <w:rPr>
          <w:rFonts w:ascii="Arial" w:hAnsi="Arial" w:cs="Arial"/>
          <w:sz w:val="20"/>
          <w:szCs w:val="20"/>
        </w:rPr>
        <w:tab/>
        <w:t>/И</w:t>
      </w:r>
      <w:proofErr w:type="gramEnd"/>
      <w:r w:rsidRPr="00C4523D">
        <w:rPr>
          <w:rFonts w:ascii="Arial" w:hAnsi="Arial" w:cs="Arial"/>
          <w:sz w:val="20"/>
          <w:szCs w:val="20"/>
        </w:rPr>
        <w:t>ное уполномоченное лицо/</w:t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  <w:t>_____________/______________/</w:t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</w:r>
    </w:p>
    <w:p w:rsidR="006005CD" w:rsidRDefault="00CB6852" w:rsidP="006E5AFA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C4523D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</w:p>
    <w:sectPr w:rsidR="006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52"/>
    <w:rsid w:val="0030220A"/>
    <w:rsid w:val="0047500D"/>
    <w:rsid w:val="006005CD"/>
    <w:rsid w:val="006E5AFA"/>
    <w:rsid w:val="00C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6852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B6852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6852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B6852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B6852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CB6852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CB6852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CB6852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CB6852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CB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852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B6852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B6852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CB6852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B685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B68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CB6852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6852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B6852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6852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B6852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B6852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CB6852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CB6852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CB6852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CB6852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CB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852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B6852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B6852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CB6852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B685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B68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CB6852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2</cp:revision>
  <dcterms:created xsi:type="dcterms:W3CDTF">2021-02-12T14:02:00Z</dcterms:created>
  <dcterms:modified xsi:type="dcterms:W3CDTF">2021-02-15T06:59:00Z</dcterms:modified>
</cp:coreProperties>
</file>